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ED1" w:rsidRPr="008F0ED1" w:rsidRDefault="008F0ED1" w:rsidP="008F0ED1">
      <w:pPr>
        <w:tabs>
          <w:tab w:val="left" w:pos="56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7</w:t>
      </w:r>
    </w:p>
    <w:p w:rsidR="008F0ED1" w:rsidRPr="008F0ED1" w:rsidRDefault="008F0ED1" w:rsidP="008F0ED1">
      <w:pPr>
        <w:widowControl w:val="0"/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к Инструкции о порядке формирования              и расходования денежных средств избирательных фондов избирательных объединений, выдвинувших областные списки кандидатов, избирательных фондов кандидатов при проведении выборов депутатов Законодательного Собрания Ростовской области</w:t>
      </w:r>
    </w:p>
    <w:p w:rsidR="008F0ED1" w:rsidRPr="008F0ED1" w:rsidRDefault="008F0ED1" w:rsidP="008F0ED1">
      <w:pPr>
        <w:widowControl w:val="0"/>
        <w:spacing w:after="0" w:line="240" w:lineRule="auto"/>
        <w:ind w:left="5103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0ED1" w:rsidRPr="008F0ED1" w:rsidRDefault="008F0ED1" w:rsidP="008F0ED1">
      <w:pPr>
        <w:widowControl w:val="0"/>
        <w:spacing w:after="0" w:line="240" w:lineRule="auto"/>
        <w:ind w:left="5103"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№ 4</w:t>
      </w:r>
    </w:p>
    <w:p w:rsidR="008F0ED1" w:rsidRPr="008F0ED1" w:rsidRDefault="008F0ED1" w:rsidP="008F0ED1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8F0ED1" w:rsidRPr="008F0ED1" w:rsidTr="00F85181">
        <w:trPr>
          <w:jc w:val="center"/>
        </w:trPr>
        <w:tc>
          <w:tcPr>
            <w:tcW w:w="4520" w:type="dxa"/>
          </w:tcPr>
          <w:p w:rsidR="008F0ED1" w:rsidRPr="008F0ED1" w:rsidRDefault="008F0ED1" w:rsidP="008F0ED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 xml:space="preserve">Первый </w:t>
            </w:r>
          </w:p>
        </w:tc>
        <w:tc>
          <w:tcPr>
            <w:tcW w:w="3950" w:type="dxa"/>
            <w:vAlign w:val="bottom"/>
          </w:tcPr>
          <w:p w:rsidR="008F0ED1" w:rsidRPr="008F0ED1" w:rsidRDefault="008F0ED1" w:rsidP="008F0ED1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8F0ED1" w:rsidRPr="008F0ED1" w:rsidTr="00F85181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8F0ED1" w:rsidRPr="008F0ED1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8F0ED1" w:rsidRPr="008F0ED1" w:rsidRDefault="006F58EF" w:rsidP="008F0ED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6F58EF"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  <w:t>Прозоров Евгений Борисович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0ED1" w:rsidRPr="008F0ED1" w:rsidRDefault="00DE4B82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Кашарский </w:t>
            </w:r>
            <w:r w:rsidRPr="00DE4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одномандатный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F0ED1"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избирательный округ</w:t>
            </w:r>
            <w:r w:rsidR="00DE6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F0ED1"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2 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0ED1" w:rsidRPr="008F0ED1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r w:rsidR="006F58EF" w:rsidRPr="006F58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40810810752099000604</w:t>
            </w:r>
            <w:r w:rsidR="006F58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Дополнительный офис №5221/0460 Ростовского отделения ПАО «Сбербанк России»</w:t>
            </w:r>
            <w:r w:rsidRPr="008F0ED1">
              <w:rPr>
                <w:rFonts w:ascii="Calibri" w:eastAsia="Calibri" w:hAnsi="Calibri" w:cs="Times New Roman"/>
              </w:rPr>
              <w:t xml:space="preserve"> </w:t>
            </w:r>
            <w:r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Ростовская область, сл. Кашары, ул. Ленина, 57</w:t>
            </w:r>
          </w:p>
        </w:tc>
      </w:tr>
      <w:tr w:rsidR="008F0ED1" w:rsidRPr="008F0ED1" w:rsidTr="00F85181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:rsidR="008F0ED1" w:rsidRPr="008F0ED1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8F0ED1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 w:rsidRPr="008F0ED1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1"/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2.2.1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r w:rsidRPr="008F0ED1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2"/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:rsidR="008F0ED1" w:rsidRPr="008F0ED1" w:rsidRDefault="008F0ED1" w:rsidP="008F0ED1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:rsidR="008F0ED1" w:rsidRPr="008F0ED1" w:rsidRDefault="008F0ED1" w:rsidP="008F0ED1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8F0ED1" w:rsidRPr="008F0ED1" w:rsidRDefault="008F0ED1" w:rsidP="008F0ED1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8F0ED1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3480"/>
        <w:gridCol w:w="548"/>
        <w:gridCol w:w="2940"/>
        <w:gridCol w:w="653"/>
        <w:gridCol w:w="2525"/>
      </w:tblGrid>
      <w:tr w:rsidR="008F0ED1" w:rsidRPr="008F0ED1" w:rsidTr="00F85181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Кандидат 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8F0ED1" w:rsidRPr="008F0ED1" w:rsidRDefault="0049140E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28.07.2023</w:t>
            </w:r>
            <w:bookmarkStart w:id="0" w:name="_GoBack"/>
            <w:bookmarkEnd w:id="0"/>
          </w:p>
        </w:tc>
        <w:tc>
          <w:tcPr>
            <w:tcW w:w="653" w:type="dxa"/>
            <w:vAlign w:val="bottom"/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8F0ED1" w:rsidRPr="008F0ED1" w:rsidRDefault="006F58EF" w:rsidP="008F0ED1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  <w:t>Е.Б. Прозоров</w:t>
            </w:r>
            <w:r w:rsidR="008F0ED1" w:rsidRPr="008F0ED1"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F0ED1" w:rsidRPr="008F0ED1" w:rsidTr="00F85181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8F0ED1" w:rsidRPr="008F0ED1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8F0ED1" w:rsidRPr="008F0ED1" w:rsidRDefault="008F0ED1" w:rsidP="008F0ED1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8F0ED1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:rsidR="009F236C" w:rsidRDefault="009F236C"/>
    <w:sectPr w:rsidR="009F236C" w:rsidSect="00C047D1">
      <w:headerReference w:type="default" r:id="rId6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6CC" w:rsidRDefault="000546CC" w:rsidP="008F0ED1">
      <w:pPr>
        <w:spacing w:after="0" w:line="240" w:lineRule="auto"/>
      </w:pPr>
      <w:r>
        <w:separator/>
      </w:r>
    </w:p>
  </w:endnote>
  <w:endnote w:type="continuationSeparator" w:id="0">
    <w:p w:rsidR="000546CC" w:rsidRDefault="000546CC" w:rsidP="008F0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6CC" w:rsidRDefault="000546CC" w:rsidP="008F0ED1">
      <w:pPr>
        <w:spacing w:after="0" w:line="240" w:lineRule="auto"/>
      </w:pPr>
      <w:r>
        <w:separator/>
      </w:r>
    </w:p>
  </w:footnote>
  <w:footnote w:type="continuationSeparator" w:id="0">
    <w:p w:rsidR="000546CC" w:rsidRDefault="000546CC" w:rsidP="008F0ED1">
      <w:pPr>
        <w:spacing w:after="0" w:line="240" w:lineRule="auto"/>
      </w:pPr>
      <w:r>
        <w:continuationSeparator/>
      </w:r>
    </w:p>
  </w:footnote>
  <w:footnote w:id="1">
    <w:p w:rsidR="008F0ED1" w:rsidRPr="00243348" w:rsidRDefault="008F0ED1" w:rsidP="008F0ED1">
      <w:pPr>
        <w:pStyle w:val="a3"/>
        <w:jc w:val="both"/>
        <w:rPr>
          <w:rFonts w:ascii="Times New Roman" w:hAnsi="Times New Roman"/>
        </w:rPr>
      </w:pPr>
      <w:r w:rsidRPr="00F531FB">
        <w:rPr>
          <w:rStyle w:val="a5"/>
          <w:rFonts w:ascii="Times New Roman" w:hAnsi="Times New Roman"/>
          <w:sz w:val="20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Указывается сумма денежных средств, поступивших в избирательный фонд с нарушением, в том числе с превышением установленного предельного размера.</w:t>
      </w:r>
    </w:p>
  </w:footnote>
  <w:footnote w:id="2">
    <w:p w:rsidR="008F0ED1" w:rsidRPr="00243348" w:rsidRDefault="008F0ED1" w:rsidP="008F0ED1">
      <w:pPr>
        <w:pStyle w:val="a3"/>
        <w:jc w:val="both"/>
        <w:rPr>
          <w:rFonts w:ascii="Times New Roman" w:hAnsi="Times New Roman"/>
        </w:rPr>
      </w:pPr>
      <w:r w:rsidRPr="00F531FB">
        <w:rPr>
          <w:rStyle w:val="a5"/>
          <w:rFonts w:ascii="Times New Roman" w:hAnsi="Times New Roman"/>
          <w:sz w:val="20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Под понятием «информационная услуга», применяемым при классификации платежей расходования денежных средств из избирательного фонда, понимаются действия субъектов (собственников и владельцев) по сбору, обобщению, систематизации информации и предоставлению результатов ее обработки в распоряжение пользователя (то есть обеспечение пользователей информационными продуктами). Информационная продукция предоставляется пользователю в разной форме – на электронных носителях, на бумаге, в устной форме.</w:t>
      </w:r>
    </w:p>
    <w:p w:rsidR="008F0ED1" w:rsidRPr="00243348" w:rsidRDefault="008F0ED1" w:rsidP="008F0ED1">
      <w:pPr>
        <w:pStyle w:val="a3"/>
        <w:jc w:val="both"/>
      </w:pPr>
      <w:r w:rsidRPr="00243348">
        <w:rPr>
          <w:rFonts w:ascii="Times New Roman" w:hAnsi="Times New Roman"/>
        </w:rPr>
        <w:t>«Консультационная услуга» – это профессиональная услуга, предоставляемая физическим или юридическим лицом на основании договора (контракта) по проведению консультаций, разъяснений, аналитической и исследовательской работы (в том числе с использованием программных продуктов), для достижения определенных результатов на выборах.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6617" w:rsidRPr="004F497B" w:rsidRDefault="006A5C3C">
    <w:pPr>
      <w:pStyle w:val="a6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49140E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:rsidR="000B6617" w:rsidRDefault="000546C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D1"/>
    <w:rsid w:val="000546CC"/>
    <w:rsid w:val="0020568B"/>
    <w:rsid w:val="003915D2"/>
    <w:rsid w:val="0049140E"/>
    <w:rsid w:val="006A5C3C"/>
    <w:rsid w:val="006F58EF"/>
    <w:rsid w:val="007D0F43"/>
    <w:rsid w:val="008F0ED1"/>
    <w:rsid w:val="009F236C"/>
    <w:rsid w:val="00DE4B82"/>
    <w:rsid w:val="00DE6CFD"/>
    <w:rsid w:val="00ED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4946AF-0001-4CA8-9079-F7B753116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F0ED1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F0ED1"/>
    <w:rPr>
      <w:sz w:val="20"/>
      <w:szCs w:val="20"/>
    </w:rPr>
  </w:style>
  <w:style w:type="character" w:styleId="a5">
    <w:name w:val="footnote reference"/>
    <w:uiPriority w:val="99"/>
    <w:semiHidden/>
    <w:rsid w:val="008F0ED1"/>
    <w:rPr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8F0ED1"/>
    <w:pPr>
      <w:tabs>
        <w:tab w:val="center" w:pos="4677"/>
        <w:tab w:val="right" w:pos="9355"/>
      </w:tabs>
    </w:pPr>
    <w:rPr>
      <w:rFonts w:ascii="Calibri" w:eastAsia="Calibri" w:hAnsi="Calibri" w:cs="Times New Roman"/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rsid w:val="008F0ED1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Избирком</cp:lastModifiedBy>
  <cp:revision>2</cp:revision>
  <dcterms:created xsi:type="dcterms:W3CDTF">2023-07-28T07:59:00Z</dcterms:created>
  <dcterms:modified xsi:type="dcterms:W3CDTF">2023-07-28T07:59:00Z</dcterms:modified>
</cp:coreProperties>
</file>