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438" w:rsidRDefault="00DD0438" w:rsidP="0059411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Pr="002F3284" w:rsidRDefault="002F3284" w:rsidP="002F32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3284">
        <w:rPr>
          <w:rFonts w:ascii="Times New Roman" w:hAnsi="Times New Roman" w:cs="Times New Roman"/>
          <w:b/>
          <w:sz w:val="28"/>
          <w:szCs w:val="28"/>
        </w:rPr>
        <w:t>Окружная избирательная комиссия по Кашарскому одномандатному избирательному округу № 2</w:t>
      </w:r>
    </w:p>
    <w:p w:rsidR="002F3284" w:rsidRDefault="0059411C" w:rsidP="002F32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3284">
        <w:rPr>
          <w:rFonts w:ascii="Times New Roman" w:hAnsi="Times New Roman" w:cs="Times New Roman"/>
          <w:b/>
          <w:sz w:val="28"/>
          <w:szCs w:val="28"/>
        </w:rPr>
        <w:t>информирует о</w:t>
      </w:r>
      <w:r w:rsidR="002F3284" w:rsidRPr="002F32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3284">
        <w:rPr>
          <w:rFonts w:ascii="Times New Roman" w:hAnsi="Times New Roman" w:cs="Times New Roman"/>
          <w:b/>
          <w:sz w:val="28"/>
          <w:szCs w:val="28"/>
        </w:rPr>
        <w:t xml:space="preserve">проведении жеребьевки по распределению </w:t>
      </w:r>
    </w:p>
    <w:p w:rsidR="0059411C" w:rsidRPr="002F3284" w:rsidRDefault="0059411C" w:rsidP="002F32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3284">
        <w:rPr>
          <w:rFonts w:ascii="Times New Roman" w:hAnsi="Times New Roman" w:cs="Times New Roman"/>
          <w:b/>
          <w:sz w:val="28"/>
          <w:szCs w:val="28"/>
        </w:rPr>
        <w:t>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выборов депутатов Законодательного Собрания Ростовской области седьмого созыва</w:t>
      </w:r>
    </w:p>
    <w:p w:rsidR="0059411C" w:rsidRPr="003D73F0" w:rsidRDefault="0059411C" w:rsidP="002F328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7DF">
        <w:rPr>
          <w:rFonts w:ascii="Times New Roman" w:hAnsi="Times New Roman" w:cs="Times New Roman"/>
          <w:sz w:val="28"/>
          <w:szCs w:val="28"/>
        </w:rPr>
        <w:t>В соответствии с положениями</w:t>
      </w:r>
      <w:r>
        <w:rPr>
          <w:rFonts w:ascii="Times New Roman" w:hAnsi="Times New Roman" w:cs="Times New Roman"/>
          <w:sz w:val="28"/>
          <w:szCs w:val="28"/>
        </w:rPr>
        <w:t xml:space="preserve"> части 1 статьи 40 Областного </w:t>
      </w:r>
      <w:r w:rsidRPr="00BC27DF">
        <w:rPr>
          <w:rFonts w:ascii="Times New Roman" w:hAnsi="Times New Roman" w:cs="Times New Roman"/>
          <w:sz w:val="28"/>
          <w:szCs w:val="28"/>
        </w:rPr>
        <w:t>закона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от 12.05.2016 № 525-ЗС </w:t>
      </w:r>
      <w:r w:rsidRPr="00BC27DF">
        <w:rPr>
          <w:rFonts w:ascii="Times New Roman" w:hAnsi="Times New Roman" w:cs="Times New Roman"/>
          <w:sz w:val="28"/>
          <w:szCs w:val="28"/>
        </w:rPr>
        <w:t xml:space="preserve">«О выборах </w:t>
      </w:r>
      <w:r>
        <w:rPr>
          <w:rFonts w:ascii="Times New Roman" w:hAnsi="Times New Roman" w:cs="Times New Roman"/>
          <w:sz w:val="28"/>
          <w:szCs w:val="28"/>
        </w:rPr>
        <w:t>и референдумах в Ростовской области</w:t>
      </w:r>
      <w:r w:rsidRPr="00BC27DF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зарегистрированные кандидаты имеют право на предоставление им бесплатного эфирного времени на каналах региональных государственных организаций телерадиовещания на равных условиях.</w:t>
      </w:r>
    </w:p>
    <w:p w:rsidR="0059411C" w:rsidRDefault="0059411C" w:rsidP="0059411C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Pr="00A16CAD">
        <w:rPr>
          <w:rFonts w:ascii="Times New Roman" w:hAnsi="Times New Roman" w:cs="Times New Roman"/>
          <w:sz w:val="28"/>
          <w:szCs w:val="28"/>
        </w:rPr>
        <w:t>еребьевка</w:t>
      </w:r>
      <w:r>
        <w:rPr>
          <w:rFonts w:ascii="Times New Roman" w:hAnsi="Times New Roman" w:cs="Times New Roman"/>
          <w:sz w:val="28"/>
          <w:szCs w:val="28"/>
        </w:rPr>
        <w:t xml:space="preserve"> между зарегистрированными кандидатами, выдвинутыми по одномандатным избирательным округам по</w:t>
      </w:r>
      <w:r w:rsidRPr="00A16CAD">
        <w:rPr>
          <w:rFonts w:ascii="Times New Roman" w:hAnsi="Times New Roman" w:cs="Times New Roman"/>
          <w:sz w:val="28"/>
          <w:szCs w:val="28"/>
        </w:rPr>
        <w:t xml:space="preserve"> распределени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A16CAD">
        <w:rPr>
          <w:rFonts w:ascii="Times New Roman" w:hAnsi="Times New Roman" w:cs="Times New Roman"/>
          <w:sz w:val="28"/>
          <w:szCs w:val="28"/>
        </w:rPr>
        <w:t xml:space="preserve"> бес</w:t>
      </w:r>
      <w:r>
        <w:rPr>
          <w:rFonts w:ascii="Times New Roman" w:hAnsi="Times New Roman" w:cs="Times New Roman"/>
          <w:sz w:val="28"/>
          <w:szCs w:val="28"/>
        </w:rPr>
        <w:t xml:space="preserve">платного эфирного времени на </w:t>
      </w:r>
      <w:r w:rsidRPr="00A16CAD">
        <w:rPr>
          <w:rFonts w:ascii="Times New Roman" w:hAnsi="Times New Roman" w:cs="Times New Roman"/>
          <w:sz w:val="28"/>
          <w:szCs w:val="28"/>
        </w:rPr>
        <w:t>каналах</w:t>
      </w:r>
      <w:r>
        <w:rPr>
          <w:rFonts w:ascii="Times New Roman" w:hAnsi="Times New Roman" w:cs="Times New Roman"/>
          <w:sz w:val="28"/>
          <w:szCs w:val="28"/>
        </w:rPr>
        <w:t xml:space="preserve"> региональных государственных организаций телерадиовещания</w:t>
      </w:r>
      <w:r w:rsidRPr="00A16CAD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«Телеканал «Россия</w:t>
      </w:r>
      <w:r w:rsidRPr="00A16CAD">
        <w:rPr>
          <w:rFonts w:ascii="Times New Roman" w:hAnsi="Times New Roman" w:cs="Times New Roman"/>
          <w:sz w:val="28"/>
          <w:szCs w:val="28"/>
        </w:rPr>
        <w:t xml:space="preserve"> (Россия-1)», «Российский И</w:t>
      </w:r>
      <w:r>
        <w:rPr>
          <w:rFonts w:ascii="Times New Roman" w:hAnsi="Times New Roman" w:cs="Times New Roman"/>
          <w:sz w:val="28"/>
          <w:szCs w:val="28"/>
        </w:rPr>
        <w:t>нформационный К</w:t>
      </w:r>
      <w:r w:rsidRPr="00A16CAD">
        <w:rPr>
          <w:rFonts w:ascii="Times New Roman" w:hAnsi="Times New Roman" w:cs="Times New Roman"/>
          <w:sz w:val="28"/>
          <w:szCs w:val="28"/>
        </w:rPr>
        <w:t xml:space="preserve">анал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16CAD">
        <w:rPr>
          <w:rFonts w:ascii="Times New Roman" w:hAnsi="Times New Roman" w:cs="Times New Roman"/>
          <w:sz w:val="28"/>
          <w:szCs w:val="28"/>
        </w:rPr>
        <w:t>Россия - 24»</w:t>
      </w:r>
      <w:r>
        <w:rPr>
          <w:rFonts w:ascii="Times New Roman" w:hAnsi="Times New Roman" w:cs="Times New Roman"/>
          <w:sz w:val="28"/>
          <w:szCs w:val="28"/>
        </w:rPr>
        <w:t xml:space="preserve"> (Россия - 24)</w:t>
      </w:r>
      <w:r w:rsidRPr="00A16CAD">
        <w:rPr>
          <w:rFonts w:ascii="Times New Roman" w:hAnsi="Times New Roman" w:cs="Times New Roman"/>
          <w:sz w:val="28"/>
          <w:szCs w:val="28"/>
        </w:rPr>
        <w:t>, «Д</w:t>
      </w:r>
      <w:r>
        <w:rPr>
          <w:rFonts w:ascii="Times New Roman" w:hAnsi="Times New Roman" w:cs="Times New Roman"/>
          <w:sz w:val="28"/>
          <w:szCs w:val="28"/>
        </w:rPr>
        <w:t>ОН</w:t>
      </w:r>
      <w:r w:rsidRPr="00A16CAD">
        <w:rPr>
          <w:rFonts w:ascii="Times New Roman" w:hAnsi="Times New Roman" w:cs="Times New Roman"/>
          <w:sz w:val="28"/>
          <w:szCs w:val="28"/>
        </w:rPr>
        <w:t xml:space="preserve"> 24», на радиоканалах «Радио России», «Маяк», «Вести ФМ», «ФМ </w:t>
      </w:r>
      <w:r>
        <w:rPr>
          <w:rFonts w:ascii="Times New Roman" w:hAnsi="Times New Roman" w:cs="Times New Roman"/>
          <w:sz w:val="28"/>
          <w:szCs w:val="28"/>
        </w:rPr>
        <w:t>–на -</w:t>
      </w:r>
      <w:r w:rsidRPr="00A16CAD">
        <w:rPr>
          <w:rFonts w:ascii="Times New Roman" w:hAnsi="Times New Roman" w:cs="Times New Roman"/>
          <w:sz w:val="28"/>
          <w:szCs w:val="28"/>
        </w:rPr>
        <w:t>Дону»</w:t>
      </w:r>
      <w:r>
        <w:rPr>
          <w:rFonts w:ascii="Times New Roman" w:hAnsi="Times New Roman" w:cs="Times New Roman"/>
          <w:sz w:val="28"/>
          <w:szCs w:val="28"/>
        </w:rPr>
        <w:t>, со</w:t>
      </w:r>
      <w:r w:rsidRPr="00150E6A">
        <w:rPr>
          <w:rFonts w:ascii="Times New Roman" w:hAnsi="Times New Roman" w:cs="Times New Roman"/>
          <w:sz w:val="28"/>
          <w:szCs w:val="28"/>
        </w:rPr>
        <w:t>стоится</w:t>
      </w:r>
      <w:r>
        <w:rPr>
          <w:rFonts w:ascii="Times New Roman" w:hAnsi="Times New Roman" w:cs="Times New Roman"/>
          <w:sz w:val="28"/>
          <w:szCs w:val="28"/>
        </w:rPr>
        <w:t xml:space="preserve"> 0</w:t>
      </w:r>
      <w:r w:rsidR="00417DF9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.08.2023 </w:t>
      </w:r>
      <w:r w:rsidRPr="00152CB9">
        <w:rPr>
          <w:rFonts w:ascii="Times New Roman" w:hAnsi="Times New Roman" w:cs="Times New Roman"/>
          <w:sz w:val="28"/>
          <w:szCs w:val="28"/>
        </w:rPr>
        <w:t>в 10 часов 00 минут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9411C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в здании патриотического центра «Победа» филиал муниципального автономного учреждения города Ростова-на-Дону «Городской дом творчества», расположенном по адресу: Ростовская область, г. </w:t>
      </w:r>
      <w:r w:rsidRPr="0059411C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Ростов-на-Дону, ул. Большая Садовая, д. 51</w:t>
      </w:r>
      <w:r w:rsidRPr="005941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9411C" w:rsidRDefault="0059411C" w:rsidP="0059411C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Зарегистрированным кандидатам,</w:t>
      </w:r>
      <w:r w:rsidR="002D36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необходимо</w:t>
      </w:r>
      <w:r w:rsidR="002D36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срок до </w:t>
      </w:r>
      <w:r w:rsidRPr="002D360B">
        <w:rPr>
          <w:rFonts w:ascii="Times New Roman" w:hAnsi="Times New Roman" w:cs="Times New Roman"/>
          <w:sz w:val="28"/>
          <w:szCs w:val="28"/>
        </w:rPr>
        <w:t>07.08.2023</w:t>
      </w:r>
      <w:r w:rsidR="00E35A58">
        <w:rPr>
          <w:rFonts w:ascii="Times New Roman" w:hAnsi="Times New Roman" w:cs="Times New Roman"/>
          <w:sz w:val="28"/>
          <w:szCs w:val="28"/>
        </w:rPr>
        <w:t>г.</w:t>
      </w:r>
      <w:r w:rsidR="002D36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подать в </w:t>
      </w:r>
      <w:r w:rsidR="002D360B">
        <w:rPr>
          <w:rFonts w:ascii="Times New Roman" w:hAnsi="Times New Roman" w:cs="Times New Roman"/>
          <w:sz w:val="28"/>
          <w:szCs w:val="28"/>
        </w:rPr>
        <w:t>Окружную избирательную комиссию</w:t>
      </w:r>
      <w:r w:rsidRPr="005C0040">
        <w:rPr>
          <w:rFonts w:ascii="Times New Roman" w:hAnsi="Times New Roman" w:cs="Times New Roman"/>
          <w:sz w:val="28"/>
          <w:szCs w:val="28"/>
        </w:rPr>
        <w:t xml:space="preserve"> письменные заявки на участие в жеребьевке по </w:t>
      </w:r>
      <w:r w:rsidRPr="00D5606F">
        <w:rPr>
          <w:rFonts w:ascii="Times New Roman" w:hAnsi="Times New Roman" w:cs="Times New Roman"/>
          <w:sz w:val="28"/>
          <w:szCs w:val="28"/>
        </w:rPr>
        <w:t xml:space="preserve">распределению </w:t>
      </w:r>
      <w:r>
        <w:rPr>
          <w:rFonts w:ascii="Times New Roman" w:hAnsi="Times New Roman" w:cs="Times New Roman"/>
          <w:sz w:val="28"/>
          <w:szCs w:val="28"/>
        </w:rPr>
        <w:t>бесплатного</w:t>
      </w:r>
      <w:r w:rsidRPr="00D5606F">
        <w:rPr>
          <w:rFonts w:ascii="Times New Roman" w:hAnsi="Times New Roman" w:cs="Times New Roman"/>
          <w:sz w:val="28"/>
          <w:szCs w:val="28"/>
        </w:rPr>
        <w:t xml:space="preserve"> эфирного времени</w:t>
      </w:r>
      <w:r>
        <w:rPr>
          <w:rFonts w:ascii="Times New Roman" w:hAnsi="Times New Roman" w:cs="Times New Roman"/>
          <w:sz w:val="28"/>
          <w:szCs w:val="28"/>
        </w:rPr>
        <w:t xml:space="preserve">, с указанием лица (лиц), уполномоченного (уполномоченных) принимать участие в жеребьевки. </w:t>
      </w:r>
    </w:p>
    <w:p w:rsidR="0059411C" w:rsidRDefault="0059411C" w:rsidP="0059411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3974">
        <w:rPr>
          <w:rFonts w:ascii="Times New Roman" w:hAnsi="Times New Roman" w:cs="Times New Roman"/>
          <w:sz w:val="28"/>
          <w:szCs w:val="28"/>
        </w:rPr>
        <w:t xml:space="preserve">Образцы письменных заявок размещены на </w:t>
      </w:r>
      <w:r>
        <w:rPr>
          <w:rFonts w:ascii="Times New Roman" w:hAnsi="Times New Roman" w:cs="Times New Roman"/>
          <w:sz w:val="28"/>
          <w:szCs w:val="28"/>
        </w:rPr>
        <w:t xml:space="preserve">сайте </w:t>
      </w:r>
      <w:r w:rsidR="00E35A58">
        <w:rPr>
          <w:rFonts w:ascii="Times New Roman" w:hAnsi="Times New Roman" w:cs="Times New Roman"/>
          <w:sz w:val="28"/>
          <w:szCs w:val="28"/>
        </w:rPr>
        <w:t xml:space="preserve">Окружной избирательной комиссии по Кашарскому одномандатному избирательному округу № </w:t>
      </w:r>
      <w:r w:rsidR="00192880">
        <w:rPr>
          <w:rFonts w:ascii="Times New Roman" w:hAnsi="Times New Roman" w:cs="Times New Roman"/>
          <w:sz w:val="28"/>
          <w:szCs w:val="28"/>
        </w:rPr>
        <w:t>2, в</w:t>
      </w:r>
      <w:r w:rsidR="00DD0438">
        <w:rPr>
          <w:rFonts w:ascii="Times New Roman" w:hAnsi="Times New Roman" w:cs="Times New Roman"/>
          <w:sz w:val="28"/>
          <w:szCs w:val="28"/>
        </w:rPr>
        <w:t xml:space="preserve"> разделе </w:t>
      </w:r>
      <w:r w:rsidR="00E35A58">
        <w:rPr>
          <w:rFonts w:ascii="Times New Roman" w:hAnsi="Times New Roman" w:cs="Times New Roman"/>
          <w:sz w:val="28"/>
          <w:szCs w:val="28"/>
        </w:rPr>
        <w:t>«Информационное обеспечение»</w:t>
      </w:r>
      <w:r w:rsidR="00DD0438">
        <w:rPr>
          <w:rFonts w:ascii="Times New Roman" w:hAnsi="Times New Roman" w:cs="Times New Roman"/>
          <w:sz w:val="28"/>
          <w:szCs w:val="28"/>
        </w:rPr>
        <w:t>.</w:t>
      </w:r>
    </w:p>
    <w:p w:rsidR="0059411C" w:rsidRDefault="0059411C" w:rsidP="0059411C"/>
    <w:p w:rsidR="00DD0438" w:rsidRDefault="00DD0438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0438" w:rsidRDefault="00DD0438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0438" w:rsidRDefault="00DD0438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2CAA" w:rsidRDefault="00E72CAA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72CAA" w:rsidRDefault="00E72CAA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0E2E" w:rsidRDefault="004D0E2E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0E2E" w:rsidRDefault="004D0E2E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0E2E" w:rsidRDefault="004D0E2E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2CAA" w:rsidRDefault="00E72CAA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72CAA" w:rsidSect="00F64CC3">
      <w:headerReference w:type="default" r:id="rId7"/>
      <w:pgSz w:w="11906" w:h="16838"/>
      <w:pgMar w:top="1134" w:right="851" w:bottom="567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098C" w:rsidRDefault="0093098C">
      <w:pPr>
        <w:spacing w:after="0" w:line="240" w:lineRule="auto"/>
      </w:pPr>
      <w:r>
        <w:separator/>
      </w:r>
    </w:p>
  </w:endnote>
  <w:endnote w:type="continuationSeparator" w:id="0">
    <w:p w:rsidR="0093098C" w:rsidRDefault="00930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098C" w:rsidRDefault="0093098C">
      <w:pPr>
        <w:spacing w:after="0" w:line="240" w:lineRule="auto"/>
      </w:pPr>
      <w:r>
        <w:separator/>
      </w:r>
    </w:p>
  </w:footnote>
  <w:footnote w:type="continuationSeparator" w:id="0">
    <w:p w:rsidR="0093098C" w:rsidRDefault="009309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312664"/>
      <w:docPartObj>
        <w:docPartGallery w:val="Page Numbers (Top of Page)"/>
        <w:docPartUnique/>
      </w:docPartObj>
    </w:sdtPr>
    <w:sdtEndPr/>
    <w:sdtContent>
      <w:p w:rsidR="0029486E" w:rsidRDefault="001A5B0E">
        <w:pPr>
          <w:pStyle w:val="a4"/>
        </w:pPr>
        <w:r>
          <w:fldChar w:fldCharType="begin"/>
        </w:r>
        <w:r w:rsidR="00B87FC0">
          <w:instrText xml:space="preserve"> PAGE   \* MERGEFORMAT </w:instrText>
        </w:r>
        <w:r>
          <w:fldChar w:fldCharType="separate"/>
        </w:r>
        <w:r w:rsidR="00144449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88DCC1C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11C"/>
    <w:rsid w:val="00144449"/>
    <w:rsid w:val="00192880"/>
    <w:rsid w:val="001A5B0E"/>
    <w:rsid w:val="0026358D"/>
    <w:rsid w:val="002D360B"/>
    <w:rsid w:val="002F3284"/>
    <w:rsid w:val="003F6482"/>
    <w:rsid w:val="00417DF9"/>
    <w:rsid w:val="004D0E2E"/>
    <w:rsid w:val="004D18F3"/>
    <w:rsid w:val="0059411C"/>
    <w:rsid w:val="0064720C"/>
    <w:rsid w:val="00712F78"/>
    <w:rsid w:val="00852D30"/>
    <w:rsid w:val="0093098C"/>
    <w:rsid w:val="009B2115"/>
    <w:rsid w:val="00AB2C86"/>
    <w:rsid w:val="00AD50C3"/>
    <w:rsid w:val="00B87FC0"/>
    <w:rsid w:val="00DD0438"/>
    <w:rsid w:val="00E35A58"/>
    <w:rsid w:val="00E72CAA"/>
    <w:rsid w:val="00F531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B026C3-BC29-49D5-AAD9-09F600690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A5B0E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9411C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5941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59411C"/>
    <w:pPr>
      <w:numPr>
        <w:numId w:val="1"/>
      </w:numPr>
      <w:suppressAutoHyphens/>
      <w:spacing w:after="200" w:line="276" w:lineRule="auto"/>
      <w:contextualSpacing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2"/>
    <w:uiPriority w:val="59"/>
    <w:rsid w:val="00594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0"/>
    <w:link w:val="a8"/>
    <w:uiPriority w:val="99"/>
    <w:semiHidden/>
    <w:unhideWhenUsed/>
    <w:rsid w:val="0041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17D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User-3Logic-5</dc:creator>
  <cp:lastModifiedBy>Избирком</cp:lastModifiedBy>
  <cp:revision>3</cp:revision>
  <cp:lastPrinted>2023-08-01T14:01:00Z</cp:lastPrinted>
  <dcterms:created xsi:type="dcterms:W3CDTF">2023-08-02T14:43:00Z</dcterms:created>
  <dcterms:modified xsi:type="dcterms:W3CDTF">2023-08-02T14:44:00Z</dcterms:modified>
</cp:coreProperties>
</file>